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7CA1F" w14:textId="6A8C676E" w:rsidR="00284740" w:rsidRPr="00284740" w:rsidRDefault="00284740" w:rsidP="00284740">
      <w:pPr>
        <w:pStyle w:val="Header"/>
        <w:rPr>
          <w:rFonts w:ascii="Times New Roman" w:hAnsi="Times New Roman"/>
          <w:sz w:val="24"/>
        </w:rPr>
      </w:pPr>
      <w:bookmarkStart w:id="0" w:name="_GoBack"/>
      <w:bookmarkEnd w:id="0"/>
      <w:r w:rsidRPr="00284740">
        <w:rPr>
          <w:rFonts w:ascii="Times New Roman" w:hAnsi="Times New Roman"/>
          <w:sz w:val="24"/>
        </w:rPr>
        <w:t>June 8, 2020</w:t>
      </w:r>
    </w:p>
    <w:p w14:paraId="7121C646" w14:textId="77777777" w:rsidR="00284740" w:rsidRDefault="00284740" w:rsidP="00F627F5">
      <w:pPr>
        <w:shd w:val="clear" w:color="auto" w:fill="FFFFFF"/>
        <w:jc w:val="center"/>
        <w:rPr>
          <w:rFonts w:ascii="Times New Roman" w:hAnsi="Times New Roman"/>
          <w:b/>
          <w:sz w:val="24"/>
          <w:szCs w:val="24"/>
          <w:u w:val="single"/>
        </w:rPr>
      </w:pPr>
    </w:p>
    <w:p w14:paraId="2D8EBC2D" w14:textId="2C3836E4" w:rsidR="00960A88" w:rsidRDefault="00F627F5" w:rsidP="00960A88">
      <w:pPr>
        <w:shd w:val="clear" w:color="auto" w:fill="FFFFFF"/>
        <w:jc w:val="center"/>
        <w:rPr>
          <w:rFonts w:ascii="Times New Roman" w:hAnsi="Times New Roman"/>
          <w:b/>
          <w:sz w:val="24"/>
          <w:szCs w:val="24"/>
          <w:u w:val="single"/>
        </w:rPr>
      </w:pPr>
      <w:r w:rsidRPr="002618C1">
        <w:rPr>
          <w:rFonts w:ascii="Times New Roman" w:hAnsi="Times New Roman"/>
          <w:b/>
          <w:sz w:val="24"/>
          <w:szCs w:val="24"/>
          <w:u w:val="single"/>
        </w:rPr>
        <w:t xml:space="preserve">Statement </w:t>
      </w:r>
      <w:r w:rsidR="003E277C">
        <w:rPr>
          <w:rFonts w:ascii="Times New Roman" w:hAnsi="Times New Roman"/>
          <w:b/>
          <w:sz w:val="24"/>
          <w:szCs w:val="24"/>
          <w:u w:val="single"/>
        </w:rPr>
        <w:t>for</w:t>
      </w:r>
    </w:p>
    <w:p w14:paraId="2ACCC766" w14:textId="6C6A1143" w:rsidR="00F675A9" w:rsidRPr="00F627F5" w:rsidRDefault="00284740" w:rsidP="00F627F5">
      <w:pPr>
        <w:shd w:val="clear" w:color="auto" w:fill="FFFFFF"/>
        <w:jc w:val="center"/>
        <w:rPr>
          <w:rFonts w:ascii="Times New Roman" w:hAnsi="Times New Roman"/>
          <w:b/>
          <w:sz w:val="24"/>
          <w:szCs w:val="24"/>
          <w:u w:val="single"/>
        </w:rPr>
      </w:pPr>
      <w:r>
        <w:rPr>
          <w:rFonts w:ascii="Times New Roman" w:hAnsi="Times New Roman"/>
          <w:b/>
          <w:sz w:val="24"/>
          <w:szCs w:val="24"/>
          <w:u w:val="single"/>
        </w:rPr>
        <w:t>Avantara Arrowhead</w:t>
      </w:r>
    </w:p>
    <w:p w14:paraId="4CB2A9DA" w14:textId="7D2ADC52" w:rsidR="00EE3F44" w:rsidRDefault="00EE3F44" w:rsidP="007E4011">
      <w:pPr>
        <w:shd w:val="clear" w:color="auto" w:fill="FFFFFF"/>
        <w:jc w:val="center"/>
        <w:rPr>
          <w:rFonts w:eastAsia="Times New Roman" w:cs="Calibri"/>
          <w:b/>
          <w:bCs/>
          <w:sz w:val="24"/>
          <w:szCs w:val="24"/>
        </w:rPr>
      </w:pPr>
    </w:p>
    <w:p w14:paraId="148ABF6D" w14:textId="77777777" w:rsidR="007E4011" w:rsidRPr="007E4011" w:rsidRDefault="007E4011" w:rsidP="007E4011">
      <w:pPr>
        <w:shd w:val="clear" w:color="auto" w:fill="FFFFFF"/>
        <w:jc w:val="center"/>
        <w:rPr>
          <w:rFonts w:eastAsia="Times New Roman" w:cs="Calibri"/>
          <w:b/>
          <w:bCs/>
          <w:sz w:val="24"/>
          <w:szCs w:val="24"/>
        </w:rPr>
      </w:pPr>
    </w:p>
    <w:p w14:paraId="2482FAB0" w14:textId="18FCCDBF" w:rsidR="00076BF5" w:rsidRDefault="0030579F" w:rsidP="00C3724F">
      <w:pPr>
        <w:jc w:val="both"/>
        <w:rPr>
          <w:rFonts w:ascii="Times New Roman" w:hAnsi="Times New Roman"/>
          <w:sz w:val="24"/>
          <w:szCs w:val="24"/>
        </w:rPr>
      </w:pPr>
      <w:bookmarkStart w:id="1" w:name="_Hlk35000681"/>
      <w:bookmarkStart w:id="2" w:name="_Hlk528581417"/>
      <w:r>
        <w:rPr>
          <w:rFonts w:ascii="Times New Roman" w:hAnsi="Times New Roman"/>
          <w:sz w:val="24"/>
          <w:szCs w:val="24"/>
        </w:rPr>
        <w:t xml:space="preserve">As the COVID-19 pandemic has entered into our region, </w:t>
      </w:r>
      <w:r w:rsidR="005D5F27">
        <w:rPr>
          <w:rFonts w:ascii="Times New Roman" w:hAnsi="Times New Roman"/>
          <w:sz w:val="24"/>
          <w:szCs w:val="24"/>
        </w:rPr>
        <w:t>Avantara Arrowhead</w:t>
      </w:r>
      <w:r>
        <w:rPr>
          <w:rFonts w:ascii="Times New Roman" w:hAnsi="Times New Roman"/>
          <w:sz w:val="24"/>
          <w:szCs w:val="24"/>
        </w:rPr>
        <w:t xml:space="preserve"> and its heroic staff have</w:t>
      </w:r>
      <w:r w:rsidRPr="002618C1">
        <w:rPr>
          <w:rFonts w:ascii="Times New Roman" w:hAnsi="Times New Roman"/>
          <w:sz w:val="24"/>
          <w:szCs w:val="24"/>
        </w:rPr>
        <w:t xml:space="preserve"> </w:t>
      </w:r>
      <w:r>
        <w:rPr>
          <w:rFonts w:ascii="Times New Roman" w:hAnsi="Times New Roman"/>
          <w:sz w:val="24"/>
          <w:szCs w:val="24"/>
        </w:rPr>
        <w:t xml:space="preserve">been on the front lines fighting against this unforgiving virus, protecting our residents, who are among some of the most vulnerable in our community. </w:t>
      </w:r>
      <w:r w:rsidR="005D5F27" w:rsidRPr="00EF4566">
        <w:rPr>
          <w:rFonts w:ascii="Times New Roman" w:hAnsi="Times New Roman"/>
          <w:sz w:val="24"/>
        </w:rPr>
        <w:t xml:space="preserve">To ensure the safety of our residents and staff, </w:t>
      </w:r>
      <w:r w:rsidR="00284740">
        <w:rPr>
          <w:rFonts w:ascii="Times New Roman" w:hAnsi="Times New Roman"/>
          <w:sz w:val="24"/>
        </w:rPr>
        <w:t xml:space="preserve">over the course of the last two weeks </w:t>
      </w:r>
      <w:r w:rsidR="005D5F27" w:rsidRPr="00EF4566">
        <w:rPr>
          <w:rFonts w:ascii="Times New Roman" w:hAnsi="Times New Roman"/>
          <w:sz w:val="24"/>
        </w:rPr>
        <w:t xml:space="preserve">we have </w:t>
      </w:r>
      <w:r w:rsidR="005D5F27" w:rsidRPr="00F45375">
        <w:rPr>
          <w:rFonts w:ascii="Times New Roman" w:hAnsi="Times New Roman"/>
          <w:sz w:val="24"/>
        </w:rPr>
        <w:t>voluntarily</w:t>
      </w:r>
      <w:r w:rsidR="005D5F27" w:rsidRPr="00EF4566">
        <w:rPr>
          <w:rFonts w:ascii="Times New Roman" w:hAnsi="Times New Roman"/>
          <w:sz w:val="24"/>
        </w:rPr>
        <w:t xml:space="preserve"> tested all residents and staff for COVID-19, </w:t>
      </w:r>
      <w:r w:rsidR="005D5F27" w:rsidRPr="00EF4566">
        <w:rPr>
          <w:rFonts w:ascii="Times New Roman" w:hAnsi="Times New Roman"/>
          <w:sz w:val="24"/>
          <w:szCs w:val="20"/>
        </w:rPr>
        <w:t>with the assistance of our state and local health departments</w:t>
      </w:r>
      <w:r w:rsidR="005D5F27" w:rsidRPr="00EF4566">
        <w:rPr>
          <w:rFonts w:ascii="Times New Roman" w:hAnsi="Times New Roman"/>
          <w:sz w:val="24"/>
        </w:rPr>
        <w:t>.</w:t>
      </w:r>
      <w:r w:rsidR="005D5F27">
        <w:rPr>
          <w:rFonts w:ascii="Times New Roman" w:hAnsi="Times New Roman"/>
          <w:sz w:val="24"/>
        </w:rPr>
        <w:t xml:space="preserve"> </w:t>
      </w:r>
      <w:r w:rsidR="005D5F27">
        <w:rPr>
          <w:rFonts w:ascii="Times New Roman" w:hAnsi="Times New Roman"/>
          <w:sz w:val="24"/>
          <w:szCs w:val="24"/>
        </w:rPr>
        <w:t>As a result of the</w:t>
      </w:r>
      <w:r w:rsidR="00284740">
        <w:rPr>
          <w:rFonts w:ascii="Times New Roman" w:hAnsi="Times New Roman"/>
          <w:sz w:val="24"/>
          <w:szCs w:val="24"/>
        </w:rPr>
        <w:t xml:space="preserve"> </w:t>
      </w:r>
      <w:r w:rsidR="002A1D79">
        <w:rPr>
          <w:rFonts w:ascii="Times New Roman" w:hAnsi="Times New Roman"/>
          <w:sz w:val="24"/>
          <w:szCs w:val="24"/>
        </w:rPr>
        <w:t xml:space="preserve">gradual </w:t>
      </w:r>
      <w:r w:rsidR="005D5F27">
        <w:rPr>
          <w:rFonts w:ascii="Times New Roman" w:hAnsi="Times New Roman"/>
          <w:sz w:val="24"/>
          <w:szCs w:val="24"/>
        </w:rPr>
        <w:t xml:space="preserve">testing, we have had </w:t>
      </w:r>
      <w:r w:rsidR="00F45375">
        <w:rPr>
          <w:rFonts w:ascii="Times New Roman" w:hAnsi="Times New Roman"/>
          <w:sz w:val="24"/>
          <w:szCs w:val="24"/>
        </w:rPr>
        <w:t>a cumulative and combined 2</w:t>
      </w:r>
      <w:r w:rsidR="00AB1CED">
        <w:rPr>
          <w:rFonts w:ascii="Times New Roman" w:hAnsi="Times New Roman"/>
          <w:sz w:val="24"/>
          <w:szCs w:val="24"/>
        </w:rPr>
        <w:t>2</w:t>
      </w:r>
      <w:r w:rsidR="005D5F27">
        <w:rPr>
          <w:rFonts w:ascii="Times New Roman" w:hAnsi="Times New Roman"/>
          <w:sz w:val="24"/>
          <w:szCs w:val="24"/>
        </w:rPr>
        <w:t xml:space="preserve"> residents and staff </w:t>
      </w:r>
      <w:r w:rsidR="00F45375">
        <w:rPr>
          <w:rFonts w:ascii="Times New Roman" w:hAnsi="Times New Roman"/>
          <w:sz w:val="24"/>
          <w:szCs w:val="24"/>
        </w:rPr>
        <w:t xml:space="preserve">members </w:t>
      </w:r>
      <w:r w:rsidR="005D5F27">
        <w:rPr>
          <w:rFonts w:ascii="Times New Roman" w:hAnsi="Times New Roman"/>
          <w:sz w:val="24"/>
          <w:szCs w:val="24"/>
        </w:rPr>
        <w:t>test positive for COVID-19</w:t>
      </w:r>
      <w:r w:rsidR="005D5F27" w:rsidRPr="002618C1">
        <w:rPr>
          <w:rFonts w:ascii="Times New Roman" w:hAnsi="Times New Roman"/>
          <w:sz w:val="24"/>
          <w:szCs w:val="24"/>
        </w:rPr>
        <w:t>.</w:t>
      </w:r>
    </w:p>
    <w:p w14:paraId="32F8FA7F" w14:textId="14AEA837" w:rsidR="005D5F27" w:rsidRDefault="005D5F27" w:rsidP="00C3724F">
      <w:pPr>
        <w:jc w:val="both"/>
        <w:rPr>
          <w:rFonts w:ascii="Times New Roman" w:hAnsi="Times New Roman"/>
          <w:sz w:val="24"/>
          <w:szCs w:val="24"/>
        </w:rPr>
      </w:pPr>
    </w:p>
    <w:p w14:paraId="16367D55" w14:textId="37AB8363" w:rsidR="005D5F27" w:rsidRPr="006F1B43" w:rsidRDefault="005D5F27" w:rsidP="005D5F27">
      <w:pPr>
        <w:jc w:val="both"/>
        <w:rPr>
          <w:rFonts w:ascii="Times New Roman" w:hAnsi="Times New Roman"/>
          <w:sz w:val="24"/>
          <w:szCs w:val="24"/>
        </w:rPr>
      </w:pPr>
      <w:r w:rsidRPr="006F1B43">
        <w:rPr>
          <w:rFonts w:ascii="Times New Roman" w:hAnsi="Times New Roman"/>
          <w:sz w:val="24"/>
          <w:szCs w:val="24"/>
        </w:rPr>
        <w:t>To help prevent the spread of this virus throughout the facility and community, the facility has continued to work tirelessly with, and follow the guidance of the South Dakota Department of Health (SDDOH)</w:t>
      </w:r>
      <w:r w:rsidR="00015C0B">
        <w:rPr>
          <w:rFonts w:ascii="Times New Roman" w:hAnsi="Times New Roman"/>
          <w:sz w:val="24"/>
          <w:szCs w:val="24"/>
        </w:rPr>
        <w:t>,</w:t>
      </w:r>
      <w:r w:rsidRPr="006F1B43">
        <w:rPr>
          <w:rFonts w:ascii="Times New Roman" w:hAnsi="Times New Roman"/>
          <w:sz w:val="24"/>
          <w:szCs w:val="24"/>
        </w:rPr>
        <w:t xml:space="preserve"> Centers for Medicare &amp; Medicaid Services (CMS), and the Centers for Disease Control and Prevention (CDC). </w:t>
      </w:r>
    </w:p>
    <w:p w14:paraId="0D083623" w14:textId="77777777" w:rsidR="004A1D6E" w:rsidRDefault="004A1D6E" w:rsidP="00C3724F">
      <w:pPr>
        <w:jc w:val="both"/>
        <w:rPr>
          <w:rFonts w:ascii="Times New Roman" w:hAnsi="Times New Roman"/>
          <w:sz w:val="24"/>
          <w:szCs w:val="24"/>
        </w:rPr>
      </w:pPr>
    </w:p>
    <w:bookmarkEnd w:id="1"/>
    <w:bookmarkEnd w:id="2"/>
    <w:p w14:paraId="31557974" w14:textId="6A132494" w:rsidR="005D5F27" w:rsidRPr="006F1B43" w:rsidRDefault="005D5F27" w:rsidP="005D5F27">
      <w:pPr>
        <w:jc w:val="both"/>
        <w:rPr>
          <w:rFonts w:ascii="Times New Roman" w:hAnsi="Times New Roman"/>
          <w:sz w:val="24"/>
          <w:szCs w:val="24"/>
        </w:rPr>
      </w:pPr>
      <w:r w:rsidRPr="006F1B43">
        <w:rPr>
          <w:rFonts w:ascii="Times New Roman" w:hAnsi="Times New Roman"/>
          <w:sz w:val="24"/>
          <w:szCs w:val="24"/>
        </w:rPr>
        <w:t xml:space="preserve">Along with the rest of the healthcare industry, the facility has been keeping up with the constant modifications and updates </w:t>
      </w:r>
      <w:r w:rsidR="002A1D79">
        <w:rPr>
          <w:rFonts w:ascii="Times New Roman" w:hAnsi="Times New Roman"/>
          <w:sz w:val="24"/>
          <w:szCs w:val="24"/>
        </w:rPr>
        <w:t>announced by</w:t>
      </w:r>
      <w:r w:rsidRPr="006F1B43">
        <w:rPr>
          <w:rFonts w:ascii="Times New Roman" w:hAnsi="Times New Roman"/>
          <w:sz w:val="24"/>
          <w:szCs w:val="24"/>
        </w:rPr>
        <w:t xml:space="preserve"> our local and national health departments, regarding long term care providers over the last </w:t>
      </w:r>
      <w:r w:rsidR="002A1D79">
        <w:rPr>
          <w:rFonts w:ascii="Times New Roman" w:hAnsi="Times New Roman"/>
          <w:sz w:val="24"/>
          <w:szCs w:val="24"/>
        </w:rPr>
        <w:t>several</w:t>
      </w:r>
      <w:r>
        <w:rPr>
          <w:rFonts w:ascii="Times New Roman" w:hAnsi="Times New Roman"/>
          <w:sz w:val="24"/>
          <w:szCs w:val="24"/>
        </w:rPr>
        <w:t xml:space="preserve"> months</w:t>
      </w:r>
      <w:r w:rsidRPr="006F1B43">
        <w:rPr>
          <w:rFonts w:ascii="Times New Roman" w:hAnsi="Times New Roman"/>
          <w:sz w:val="24"/>
          <w:szCs w:val="24"/>
        </w:rPr>
        <w:t>. We will continue to strictly adhere to all guidelines provided by public health officials and government leaders.</w:t>
      </w:r>
    </w:p>
    <w:p w14:paraId="37213673" w14:textId="77777777" w:rsidR="005D5F27" w:rsidRPr="006F1B43" w:rsidRDefault="005D5F27" w:rsidP="005D5F27">
      <w:pPr>
        <w:jc w:val="both"/>
        <w:rPr>
          <w:rFonts w:ascii="Times New Roman" w:hAnsi="Times New Roman"/>
          <w:sz w:val="24"/>
          <w:szCs w:val="24"/>
        </w:rPr>
      </w:pPr>
    </w:p>
    <w:p w14:paraId="1032B56B" w14:textId="081836FF" w:rsidR="005D5F27" w:rsidRPr="006F1B43" w:rsidRDefault="005D5F27" w:rsidP="005D5F27">
      <w:pPr>
        <w:jc w:val="both"/>
        <w:rPr>
          <w:rFonts w:ascii="Times New Roman" w:hAnsi="Times New Roman"/>
          <w:sz w:val="24"/>
          <w:szCs w:val="24"/>
        </w:rPr>
      </w:pPr>
      <w:r>
        <w:rPr>
          <w:rFonts w:ascii="Times New Roman" w:hAnsi="Times New Roman"/>
          <w:sz w:val="24"/>
          <w:szCs w:val="24"/>
        </w:rPr>
        <w:t>Further, d</w:t>
      </w:r>
      <w:r w:rsidRPr="006F1B43">
        <w:rPr>
          <w:rFonts w:ascii="Times New Roman" w:hAnsi="Times New Roman"/>
          <w:sz w:val="24"/>
          <w:szCs w:val="24"/>
        </w:rPr>
        <w:t xml:space="preserve">espite its challenges, we are considering everyone at the facility, both staff and residents, as though they are all potential COVID-19 carriers, in order to help flatten the curve and prevent the virus’ further spread throughout the facility and community. The facility has implemented strict measures to help protect our residents and staff members from being exposed to COVID-19. In addition to the facility’s everyday practice of regular handwashing and infection control, we have a supply stock of Personal Protective Equipment (“PPE”) – including masks, gloves, gowns, </w:t>
      </w:r>
      <w:r w:rsidR="00AB1CED">
        <w:rPr>
          <w:rFonts w:ascii="Times New Roman" w:hAnsi="Times New Roman"/>
          <w:sz w:val="24"/>
          <w:szCs w:val="24"/>
        </w:rPr>
        <w:t xml:space="preserve">face shields </w:t>
      </w:r>
      <w:r w:rsidRPr="006F1B43">
        <w:rPr>
          <w:rFonts w:ascii="Times New Roman" w:hAnsi="Times New Roman"/>
          <w:sz w:val="24"/>
          <w:szCs w:val="24"/>
        </w:rPr>
        <w:t xml:space="preserve">and goggles – and are dispensing such according to health department guidelines; we have restricted visitor access; we are completing the recommended CDC questionnaires, on all staff, each and every time they arrive to work; we are performing temperature checks for all staff upon their arrival for work; we have eliminated group dining and activities; we are practicing social distancing whenever possible; and we continue to educate our teams on a regular basis on the latest information, protocols, and best practices. </w:t>
      </w:r>
    </w:p>
    <w:p w14:paraId="046682F8" w14:textId="77777777" w:rsidR="005D5F27" w:rsidRPr="006F1B43" w:rsidRDefault="005D5F27" w:rsidP="005D5F27">
      <w:pPr>
        <w:jc w:val="both"/>
        <w:rPr>
          <w:rFonts w:ascii="Times New Roman" w:hAnsi="Times New Roman"/>
          <w:sz w:val="24"/>
          <w:szCs w:val="24"/>
        </w:rPr>
      </w:pPr>
    </w:p>
    <w:p w14:paraId="2CFB9608" w14:textId="77777777" w:rsidR="005D5F27" w:rsidRDefault="005D5F27" w:rsidP="005D5F27">
      <w:pPr>
        <w:jc w:val="both"/>
        <w:rPr>
          <w:rFonts w:ascii="Times New Roman" w:hAnsi="Times New Roman"/>
          <w:sz w:val="24"/>
          <w:szCs w:val="24"/>
        </w:rPr>
      </w:pPr>
      <w:r w:rsidRPr="006F1B43">
        <w:rPr>
          <w:rFonts w:ascii="Times New Roman" w:hAnsi="Times New Roman"/>
          <w:sz w:val="24"/>
          <w:szCs w:val="24"/>
        </w:rPr>
        <w:t xml:space="preserve">As always, the well-being of our residents, visitors, staff members, and community is our top priority. </w:t>
      </w:r>
    </w:p>
    <w:p w14:paraId="7BCBD027" w14:textId="77777777" w:rsidR="005D5F27" w:rsidRDefault="005D5F27" w:rsidP="005D5F27">
      <w:pPr>
        <w:jc w:val="both"/>
        <w:rPr>
          <w:rFonts w:ascii="Times New Roman" w:hAnsi="Times New Roman"/>
          <w:sz w:val="24"/>
          <w:szCs w:val="24"/>
        </w:rPr>
      </w:pPr>
    </w:p>
    <w:p w14:paraId="6BBB274D" w14:textId="4AB779E3" w:rsidR="005D5F27" w:rsidRPr="006F1B43" w:rsidRDefault="005D5F27" w:rsidP="005D5F27">
      <w:pPr>
        <w:jc w:val="both"/>
        <w:rPr>
          <w:rFonts w:ascii="Times New Roman" w:hAnsi="Times New Roman"/>
          <w:sz w:val="24"/>
          <w:szCs w:val="24"/>
        </w:rPr>
      </w:pPr>
      <w:r w:rsidRPr="006F1B43">
        <w:rPr>
          <w:rFonts w:ascii="Times New Roman" w:hAnsi="Times New Roman"/>
          <w:sz w:val="24"/>
          <w:szCs w:val="24"/>
        </w:rPr>
        <w:t xml:space="preserve">Together, we will get through this.  </w:t>
      </w:r>
    </w:p>
    <w:p w14:paraId="05DFB28E" w14:textId="77777777" w:rsidR="005D5F27" w:rsidRPr="006F1B43" w:rsidRDefault="005D5F27" w:rsidP="005D5F27">
      <w:pPr>
        <w:jc w:val="both"/>
        <w:rPr>
          <w:rFonts w:ascii="Times New Roman" w:hAnsi="Times New Roman"/>
          <w:sz w:val="24"/>
          <w:szCs w:val="24"/>
        </w:rPr>
      </w:pPr>
    </w:p>
    <w:p w14:paraId="238C083C" w14:textId="77777777" w:rsidR="007E4011" w:rsidRPr="002618C1" w:rsidRDefault="007E4011" w:rsidP="008372F0">
      <w:pPr>
        <w:jc w:val="both"/>
        <w:rPr>
          <w:rFonts w:ascii="Times New Roman" w:hAnsi="Times New Roman"/>
          <w:sz w:val="24"/>
          <w:szCs w:val="24"/>
        </w:rPr>
      </w:pPr>
    </w:p>
    <w:p w14:paraId="2EC08A18" w14:textId="09BFAB87" w:rsidR="00876544" w:rsidRDefault="00876544" w:rsidP="00876544">
      <w:pPr>
        <w:jc w:val="both"/>
        <w:rPr>
          <w:rFonts w:ascii="Times New Roman" w:hAnsi="Times New Roman"/>
          <w:sz w:val="24"/>
          <w:szCs w:val="24"/>
        </w:rPr>
      </w:pPr>
    </w:p>
    <w:p w14:paraId="4010E8CE" w14:textId="24A4E99D" w:rsidR="00BF115A" w:rsidRPr="002618C1" w:rsidRDefault="00BF115A" w:rsidP="007926CA">
      <w:pPr>
        <w:jc w:val="both"/>
        <w:rPr>
          <w:sz w:val="24"/>
          <w:szCs w:val="24"/>
        </w:rPr>
      </w:pPr>
    </w:p>
    <w:sectPr w:rsidR="00BF115A" w:rsidRPr="002618C1" w:rsidSect="007E40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049D6" w14:textId="77777777" w:rsidR="004448EF" w:rsidRDefault="004448EF" w:rsidP="00284740">
      <w:r>
        <w:separator/>
      </w:r>
    </w:p>
  </w:endnote>
  <w:endnote w:type="continuationSeparator" w:id="0">
    <w:p w14:paraId="525C67DA" w14:textId="77777777" w:rsidR="004448EF" w:rsidRDefault="004448EF" w:rsidP="0028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22752" w14:textId="77777777" w:rsidR="004448EF" w:rsidRDefault="004448EF" w:rsidP="00284740">
      <w:r>
        <w:separator/>
      </w:r>
    </w:p>
  </w:footnote>
  <w:footnote w:type="continuationSeparator" w:id="0">
    <w:p w14:paraId="7EB8F42F" w14:textId="77777777" w:rsidR="004448EF" w:rsidRDefault="004448EF" w:rsidP="00284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C2140"/>
    <w:multiLevelType w:val="hybridMultilevel"/>
    <w:tmpl w:val="803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56"/>
    <w:rsid w:val="00001FC8"/>
    <w:rsid w:val="0000237C"/>
    <w:rsid w:val="00013C25"/>
    <w:rsid w:val="00015C0B"/>
    <w:rsid w:val="00026073"/>
    <w:rsid w:val="000479F0"/>
    <w:rsid w:val="00056433"/>
    <w:rsid w:val="00076BF5"/>
    <w:rsid w:val="00077C56"/>
    <w:rsid w:val="000804F4"/>
    <w:rsid w:val="00093CC4"/>
    <w:rsid w:val="000B27CE"/>
    <w:rsid w:val="000C0697"/>
    <w:rsid w:val="000D6D98"/>
    <w:rsid w:val="000E2D6F"/>
    <w:rsid w:val="000E5628"/>
    <w:rsid w:val="000F2ABB"/>
    <w:rsid w:val="000F4B35"/>
    <w:rsid w:val="0010077F"/>
    <w:rsid w:val="00124911"/>
    <w:rsid w:val="00141CA0"/>
    <w:rsid w:val="00160227"/>
    <w:rsid w:val="00161755"/>
    <w:rsid w:val="001A3F97"/>
    <w:rsid w:val="001B709F"/>
    <w:rsid w:val="00215F2C"/>
    <w:rsid w:val="00221007"/>
    <w:rsid w:val="00232B82"/>
    <w:rsid w:val="002506AB"/>
    <w:rsid w:val="002618C1"/>
    <w:rsid w:val="00267F01"/>
    <w:rsid w:val="00271F70"/>
    <w:rsid w:val="00283682"/>
    <w:rsid w:val="00284740"/>
    <w:rsid w:val="002972C3"/>
    <w:rsid w:val="002A1D79"/>
    <w:rsid w:val="002A3579"/>
    <w:rsid w:val="002D3F3E"/>
    <w:rsid w:val="002D61E7"/>
    <w:rsid w:val="002F0F0D"/>
    <w:rsid w:val="003030E4"/>
    <w:rsid w:val="0030579F"/>
    <w:rsid w:val="00307C31"/>
    <w:rsid w:val="00310B56"/>
    <w:rsid w:val="00332D29"/>
    <w:rsid w:val="003601DC"/>
    <w:rsid w:val="003740B5"/>
    <w:rsid w:val="003B6862"/>
    <w:rsid w:val="003D4B6B"/>
    <w:rsid w:val="003E277C"/>
    <w:rsid w:val="0041268A"/>
    <w:rsid w:val="004143A9"/>
    <w:rsid w:val="00426C7A"/>
    <w:rsid w:val="004448EF"/>
    <w:rsid w:val="00451D62"/>
    <w:rsid w:val="00464EE6"/>
    <w:rsid w:val="004A1D6E"/>
    <w:rsid w:val="004B6591"/>
    <w:rsid w:val="004B7C2F"/>
    <w:rsid w:val="004C0FD9"/>
    <w:rsid w:val="004C579A"/>
    <w:rsid w:val="004E1C41"/>
    <w:rsid w:val="004E3C18"/>
    <w:rsid w:val="00500322"/>
    <w:rsid w:val="00504C55"/>
    <w:rsid w:val="00514BDE"/>
    <w:rsid w:val="00527D8A"/>
    <w:rsid w:val="0054678B"/>
    <w:rsid w:val="00562569"/>
    <w:rsid w:val="005642CC"/>
    <w:rsid w:val="0056553C"/>
    <w:rsid w:val="00571496"/>
    <w:rsid w:val="00574166"/>
    <w:rsid w:val="005904C8"/>
    <w:rsid w:val="005B5011"/>
    <w:rsid w:val="005B6D85"/>
    <w:rsid w:val="005B79F7"/>
    <w:rsid w:val="005C6D2B"/>
    <w:rsid w:val="005D5F27"/>
    <w:rsid w:val="005D7804"/>
    <w:rsid w:val="005E1885"/>
    <w:rsid w:val="005F5F78"/>
    <w:rsid w:val="0062769E"/>
    <w:rsid w:val="00661D84"/>
    <w:rsid w:val="0067756D"/>
    <w:rsid w:val="006A4E6D"/>
    <w:rsid w:val="006A6A2B"/>
    <w:rsid w:val="006D4B80"/>
    <w:rsid w:val="006E643C"/>
    <w:rsid w:val="006F1208"/>
    <w:rsid w:val="00700C49"/>
    <w:rsid w:val="0071199B"/>
    <w:rsid w:val="00731A37"/>
    <w:rsid w:val="00746C9E"/>
    <w:rsid w:val="00766C84"/>
    <w:rsid w:val="00767A97"/>
    <w:rsid w:val="007825DD"/>
    <w:rsid w:val="007926CA"/>
    <w:rsid w:val="007A04AE"/>
    <w:rsid w:val="007B2EE1"/>
    <w:rsid w:val="007D5F33"/>
    <w:rsid w:val="007E4011"/>
    <w:rsid w:val="007F654F"/>
    <w:rsid w:val="007F7653"/>
    <w:rsid w:val="00817A66"/>
    <w:rsid w:val="00834799"/>
    <w:rsid w:val="008372F0"/>
    <w:rsid w:val="00855D1B"/>
    <w:rsid w:val="00876544"/>
    <w:rsid w:val="008813AB"/>
    <w:rsid w:val="00886153"/>
    <w:rsid w:val="008B36E5"/>
    <w:rsid w:val="008F45C1"/>
    <w:rsid w:val="009000C5"/>
    <w:rsid w:val="00903EC1"/>
    <w:rsid w:val="0094515F"/>
    <w:rsid w:val="00947BC7"/>
    <w:rsid w:val="00960A88"/>
    <w:rsid w:val="009678D0"/>
    <w:rsid w:val="00976363"/>
    <w:rsid w:val="00994E08"/>
    <w:rsid w:val="009F64D0"/>
    <w:rsid w:val="009F760E"/>
    <w:rsid w:val="00A12418"/>
    <w:rsid w:val="00A20C77"/>
    <w:rsid w:val="00A25EB2"/>
    <w:rsid w:val="00A34276"/>
    <w:rsid w:val="00A362CD"/>
    <w:rsid w:val="00A44F7C"/>
    <w:rsid w:val="00A50FE2"/>
    <w:rsid w:val="00A60774"/>
    <w:rsid w:val="00A67702"/>
    <w:rsid w:val="00A73BAA"/>
    <w:rsid w:val="00A90A66"/>
    <w:rsid w:val="00A95319"/>
    <w:rsid w:val="00AA2667"/>
    <w:rsid w:val="00AB1CED"/>
    <w:rsid w:val="00AC63B5"/>
    <w:rsid w:val="00AD0A15"/>
    <w:rsid w:val="00B02B69"/>
    <w:rsid w:val="00B14AAA"/>
    <w:rsid w:val="00B27418"/>
    <w:rsid w:val="00B30B88"/>
    <w:rsid w:val="00B358CB"/>
    <w:rsid w:val="00B5485E"/>
    <w:rsid w:val="00B731FF"/>
    <w:rsid w:val="00B82E77"/>
    <w:rsid w:val="00BA77E5"/>
    <w:rsid w:val="00BB7678"/>
    <w:rsid w:val="00BD3928"/>
    <w:rsid w:val="00BE097D"/>
    <w:rsid w:val="00BF115A"/>
    <w:rsid w:val="00BF2042"/>
    <w:rsid w:val="00BF7773"/>
    <w:rsid w:val="00BF7CEA"/>
    <w:rsid w:val="00C03897"/>
    <w:rsid w:val="00C07B32"/>
    <w:rsid w:val="00C10C0E"/>
    <w:rsid w:val="00C10D67"/>
    <w:rsid w:val="00C13CBF"/>
    <w:rsid w:val="00C220B7"/>
    <w:rsid w:val="00C31A05"/>
    <w:rsid w:val="00C3724F"/>
    <w:rsid w:val="00C52C53"/>
    <w:rsid w:val="00C54627"/>
    <w:rsid w:val="00C75CF6"/>
    <w:rsid w:val="00C855F9"/>
    <w:rsid w:val="00C92694"/>
    <w:rsid w:val="00CC7C14"/>
    <w:rsid w:val="00CF3647"/>
    <w:rsid w:val="00CF7554"/>
    <w:rsid w:val="00D16F9A"/>
    <w:rsid w:val="00D17D1E"/>
    <w:rsid w:val="00D254F0"/>
    <w:rsid w:val="00D47162"/>
    <w:rsid w:val="00D5534A"/>
    <w:rsid w:val="00D652F1"/>
    <w:rsid w:val="00D66BF9"/>
    <w:rsid w:val="00D760DE"/>
    <w:rsid w:val="00DA6736"/>
    <w:rsid w:val="00DB28A8"/>
    <w:rsid w:val="00DD374D"/>
    <w:rsid w:val="00DD3B28"/>
    <w:rsid w:val="00DD5421"/>
    <w:rsid w:val="00DF19E1"/>
    <w:rsid w:val="00DF1F4F"/>
    <w:rsid w:val="00E14C4A"/>
    <w:rsid w:val="00E158F1"/>
    <w:rsid w:val="00E260B9"/>
    <w:rsid w:val="00E41170"/>
    <w:rsid w:val="00E8336F"/>
    <w:rsid w:val="00E84EB9"/>
    <w:rsid w:val="00E9447C"/>
    <w:rsid w:val="00EC51C4"/>
    <w:rsid w:val="00ED36C6"/>
    <w:rsid w:val="00EE3F44"/>
    <w:rsid w:val="00EE460B"/>
    <w:rsid w:val="00EF4A41"/>
    <w:rsid w:val="00EF6D72"/>
    <w:rsid w:val="00F06940"/>
    <w:rsid w:val="00F36027"/>
    <w:rsid w:val="00F45375"/>
    <w:rsid w:val="00F51A43"/>
    <w:rsid w:val="00F60DFE"/>
    <w:rsid w:val="00F627F5"/>
    <w:rsid w:val="00F675A9"/>
    <w:rsid w:val="00F741BE"/>
    <w:rsid w:val="00F81808"/>
    <w:rsid w:val="00FA3E03"/>
    <w:rsid w:val="00FB5973"/>
    <w:rsid w:val="00FD07C4"/>
    <w:rsid w:val="00FF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39FD"/>
  <w15:docId w15:val="{934ACAE6-A733-4957-993D-6A21F8D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5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4D0"/>
    <w:pPr>
      <w:ind w:left="720"/>
      <w:contextualSpacing/>
    </w:pPr>
  </w:style>
  <w:style w:type="character" w:styleId="CommentReference">
    <w:name w:val="annotation reference"/>
    <w:basedOn w:val="DefaultParagraphFont"/>
    <w:uiPriority w:val="99"/>
    <w:semiHidden/>
    <w:unhideWhenUsed/>
    <w:rsid w:val="00A34276"/>
    <w:rPr>
      <w:sz w:val="16"/>
      <w:szCs w:val="16"/>
    </w:rPr>
  </w:style>
  <w:style w:type="paragraph" w:styleId="CommentText">
    <w:name w:val="annotation text"/>
    <w:basedOn w:val="Normal"/>
    <w:link w:val="CommentTextChar"/>
    <w:uiPriority w:val="99"/>
    <w:semiHidden/>
    <w:unhideWhenUsed/>
    <w:rsid w:val="00A34276"/>
    <w:rPr>
      <w:sz w:val="20"/>
      <w:szCs w:val="20"/>
    </w:rPr>
  </w:style>
  <w:style w:type="character" w:customStyle="1" w:styleId="CommentTextChar">
    <w:name w:val="Comment Text Char"/>
    <w:basedOn w:val="DefaultParagraphFont"/>
    <w:link w:val="CommentText"/>
    <w:uiPriority w:val="99"/>
    <w:semiHidden/>
    <w:rsid w:val="00A3427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34276"/>
    <w:rPr>
      <w:b/>
      <w:bCs/>
    </w:rPr>
  </w:style>
  <w:style w:type="character" w:customStyle="1" w:styleId="CommentSubjectChar">
    <w:name w:val="Comment Subject Char"/>
    <w:basedOn w:val="CommentTextChar"/>
    <w:link w:val="CommentSubject"/>
    <w:uiPriority w:val="99"/>
    <w:semiHidden/>
    <w:rsid w:val="00A34276"/>
    <w:rPr>
      <w:rFonts w:ascii="Calibri" w:hAnsi="Calibri" w:cs="Times New Roman"/>
      <w:b/>
      <w:bCs/>
      <w:sz w:val="20"/>
      <w:szCs w:val="20"/>
    </w:rPr>
  </w:style>
  <w:style w:type="paragraph" w:styleId="BalloonText">
    <w:name w:val="Balloon Text"/>
    <w:basedOn w:val="Normal"/>
    <w:link w:val="BalloonTextChar"/>
    <w:uiPriority w:val="99"/>
    <w:semiHidden/>
    <w:unhideWhenUsed/>
    <w:rsid w:val="00A34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276"/>
    <w:rPr>
      <w:rFonts w:ascii="Segoe UI" w:hAnsi="Segoe UI" w:cs="Segoe UI"/>
      <w:sz w:val="18"/>
      <w:szCs w:val="18"/>
    </w:rPr>
  </w:style>
  <w:style w:type="character" w:styleId="Hyperlink">
    <w:name w:val="Hyperlink"/>
    <w:basedOn w:val="DefaultParagraphFont"/>
    <w:uiPriority w:val="99"/>
    <w:unhideWhenUsed/>
    <w:rsid w:val="00C3724F"/>
    <w:rPr>
      <w:color w:val="0000FF" w:themeColor="hyperlink"/>
      <w:u w:val="single"/>
    </w:rPr>
  </w:style>
  <w:style w:type="paragraph" w:styleId="Header">
    <w:name w:val="header"/>
    <w:basedOn w:val="Normal"/>
    <w:link w:val="HeaderChar"/>
    <w:uiPriority w:val="99"/>
    <w:unhideWhenUsed/>
    <w:rsid w:val="00284740"/>
    <w:pPr>
      <w:tabs>
        <w:tab w:val="center" w:pos="4680"/>
        <w:tab w:val="right" w:pos="9360"/>
      </w:tabs>
    </w:pPr>
  </w:style>
  <w:style w:type="character" w:customStyle="1" w:styleId="HeaderChar">
    <w:name w:val="Header Char"/>
    <w:basedOn w:val="DefaultParagraphFont"/>
    <w:link w:val="Header"/>
    <w:uiPriority w:val="99"/>
    <w:rsid w:val="00284740"/>
    <w:rPr>
      <w:rFonts w:ascii="Calibri" w:hAnsi="Calibri" w:cs="Times New Roman"/>
    </w:rPr>
  </w:style>
  <w:style w:type="paragraph" w:styleId="Footer">
    <w:name w:val="footer"/>
    <w:basedOn w:val="Normal"/>
    <w:link w:val="FooterChar"/>
    <w:uiPriority w:val="99"/>
    <w:unhideWhenUsed/>
    <w:rsid w:val="00284740"/>
    <w:pPr>
      <w:tabs>
        <w:tab w:val="center" w:pos="4680"/>
        <w:tab w:val="right" w:pos="9360"/>
      </w:tabs>
    </w:pPr>
  </w:style>
  <w:style w:type="character" w:customStyle="1" w:styleId="FooterChar">
    <w:name w:val="Footer Char"/>
    <w:basedOn w:val="DefaultParagraphFont"/>
    <w:link w:val="Footer"/>
    <w:uiPriority w:val="99"/>
    <w:rsid w:val="0028474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0442">
      <w:bodyDiv w:val="1"/>
      <w:marLeft w:val="0"/>
      <w:marRight w:val="0"/>
      <w:marTop w:val="0"/>
      <w:marBottom w:val="0"/>
      <w:divBdr>
        <w:top w:val="none" w:sz="0" w:space="0" w:color="auto"/>
        <w:left w:val="none" w:sz="0" w:space="0" w:color="auto"/>
        <w:bottom w:val="none" w:sz="0" w:space="0" w:color="auto"/>
        <w:right w:val="none" w:sz="0" w:space="0" w:color="auto"/>
      </w:divBdr>
    </w:div>
    <w:div w:id="1646272047">
      <w:bodyDiv w:val="1"/>
      <w:marLeft w:val="0"/>
      <w:marRight w:val="0"/>
      <w:marTop w:val="0"/>
      <w:marBottom w:val="0"/>
      <w:divBdr>
        <w:top w:val="none" w:sz="0" w:space="0" w:color="auto"/>
        <w:left w:val="none" w:sz="0" w:space="0" w:color="auto"/>
        <w:bottom w:val="none" w:sz="0" w:space="0" w:color="auto"/>
        <w:right w:val="none" w:sz="0" w:space="0" w:color="auto"/>
      </w:divBdr>
    </w:div>
    <w:div w:id="20334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2362-84C1-4D77-BEBE-C9B38D1B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Assurance Agency</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Kaderavek</dc:creator>
  <cp:lastModifiedBy>newsrm01</cp:lastModifiedBy>
  <cp:revision>2</cp:revision>
  <cp:lastPrinted>2020-06-08T22:52:00Z</cp:lastPrinted>
  <dcterms:created xsi:type="dcterms:W3CDTF">2020-06-09T00:58:00Z</dcterms:created>
  <dcterms:modified xsi:type="dcterms:W3CDTF">2020-06-09T00:58:00Z</dcterms:modified>
</cp:coreProperties>
</file>